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bookmarkStart w:id="0" w:name="_GoBack"/>
      <w:r>
        <w:rPr>
          <w:rFonts w:hint="eastAsia" w:ascii="Times New Roman" w:hAnsi="Times New Roman" w:eastAsia="方正仿宋_GBK"/>
          <w:sz w:val="32"/>
          <w:szCs w:val="32"/>
        </w:rPr>
        <w:t>调研材料真实性及廉洁声明承诺书</w:t>
      </w:r>
      <w:bookmarkEnd w:id="0"/>
    </w:p>
    <w:p>
      <w:pPr>
        <w:spacing w:line="600" w:lineRule="exact"/>
        <w:jc w:val="lef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红河哈尼族彝族自治州中医医院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为加强医院廉政建设，进一步规范医疗设备、耗材购销行为，营造公平交易、诚实守信的环境，维护正常的医疗秩序和医用耗材经营秩序，防止医疗设备、耗材购销中不正之风的发生，我公司郑重承诺并遵守：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一、所提供资料（以骑缝章为准）真实有效，无任何虚假成分。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二、我方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/>
          <w:sz w:val="32"/>
          <w:szCs w:val="32"/>
        </w:rPr>
        <w:t>以回扣、提成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赠送有价证券、现金、信用卡、购物卡、网购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电子礼品卡、电子红包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</w:rPr>
        <w:t>宴请、娱乐及提供国内或境外旅游等手段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干扰</w:t>
      </w:r>
      <w:r>
        <w:rPr>
          <w:rFonts w:hint="eastAsia" w:ascii="Times New Roman" w:hAnsi="Times New Roman" w:eastAsia="方正仿宋_GBK"/>
          <w:sz w:val="32"/>
          <w:szCs w:val="32"/>
        </w:rPr>
        <w:t>医院工作人员采购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方正仿宋_GBK"/>
          <w:sz w:val="32"/>
          <w:szCs w:val="32"/>
        </w:rPr>
        <w:t>产品的选择。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我方如违反本承诺，经核实后，列入“非诚信交易黑名单”，在单位内通报，并向有关卫生计生行政部门报告。如我方被列入商业贿赂不良记录，则严格按照《国家卫生计生委关于建立医药购销领域商业贿赂不良记录的规定》相关规定处理。情节严重的，涉嫌违法的，由执法部门予以处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五、本承诺如有虚假，由此产生的一切后果由本公司承担。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公司（签章）</w:t>
      </w:r>
    </w:p>
    <w:p>
      <w:pPr>
        <w:spacing w:line="600" w:lineRule="exact"/>
        <w:ind w:firstLine="5440" w:firstLineChars="17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年      月       日</w:t>
      </w:r>
    </w:p>
    <w:p/>
    <w:sectPr>
      <w:headerReference r:id="rId3" w:type="default"/>
      <w:pgSz w:w="11906" w:h="16838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hint="eastAsia"/>
      </w:rPr>
    </w:pPr>
    <w:r>
      <w:rPr>
        <w:rFonts w:hint="eastAsia"/>
      </w:rPr>
      <w:drawing>
        <wp:inline distT="0" distB="0" distL="114300" distR="114300">
          <wp:extent cx="3064510" cy="414655"/>
          <wp:effectExtent l="0" t="0" r="2540" b="4445"/>
          <wp:docPr id="1" name="图片 1" descr="QQ截图20200729102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2007291021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4510" cy="4146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6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◆宇·淺晿</cp:lastModifiedBy>
  <dcterms:modified xsi:type="dcterms:W3CDTF">2023-11-07T01:04:35Z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